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муниципального образования </w:t>
      </w:r>
    </w:p>
    <w:p w:rsidR="004A2037" w:rsidRPr="0097278B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Отрадненский район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шестого созыва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165D0B" w:rsidP="003820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4C3A61"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165D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A439C2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165D0B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165D0B">
              <w:rPr>
                <w:rFonts w:ascii="Times New Roman" w:hAnsi="Times New Roman"/>
                <w:color w:val="000000"/>
                <w:sz w:val="28"/>
                <w:szCs w:val="24"/>
              </w:rPr>
              <w:t>705</w:t>
            </w:r>
          </w:p>
        </w:tc>
      </w:tr>
    </w:tbl>
    <w:p w:rsidR="004A2037" w:rsidRPr="00AB00C9" w:rsidRDefault="004A2037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7747E" w:rsidRDefault="004A2037" w:rsidP="004A2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3A1">
        <w:rPr>
          <w:rFonts w:ascii="Times New Roman" w:hAnsi="Times New Roman"/>
          <w:b/>
          <w:sz w:val="28"/>
          <w:szCs w:val="28"/>
        </w:rPr>
        <w:t>О</w:t>
      </w:r>
      <w:r w:rsidR="00C7747E">
        <w:rPr>
          <w:rFonts w:ascii="Times New Roman" w:hAnsi="Times New Roman"/>
          <w:b/>
          <w:sz w:val="28"/>
          <w:szCs w:val="28"/>
        </w:rPr>
        <w:t>б</w:t>
      </w:r>
      <w:r w:rsidRPr="00A563A1">
        <w:rPr>
          <w:rFonts w:ascii="Times New Roman" w:hAnsi="Times New Roman"/>
          <w:b/>
          <w:sz w:val="28"/>
          <w:szCs w:val="28"/>
        </w:rPr>
        <w:t xml:space="preserve"> </w:t>
      </w:r>
      <w:r w:rsidR="00C7747E">
        <w:rPr>
          <w:rFonts w:ascii="Times New Roman" w:hAnsi="Times New Roman"/>
          <w:b/>
          <w:bCs/>
          <w:sz w:val="28"/>
          <w:szCs w:val="28"/>
        </w:rPr>
        <w:t xml:space="preserve">утверждении текста и формы приглашения избирателей </w:t>
      </w:r>
    </w:p>
    <w:p w:rsidR="00C7747E" w:rsidRDefault="00C7747E" w:rsidP="004A2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участия в голосовании на выборах депутатов Совета </w:t>
      </w:r>
    </w:p>
    <w:p w:rsidR="00C7747E" w:rsidRDefault="00C7747E" w:rsidP="004A2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Отрадненский район </w:t>
      </w:r>
    </w:p>
    <w:p w:rsidR="004A2037" w:rsidRPr="00A563A1" w:rsidRDefault="00C7747E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37" w:rsidRPr="00A563A1" w:rsidRDefault="00C14E14" w:rsidP="00C14E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14">
        <w:rPr>
          <w:rFonts w:ascii="Times New Roman" w:hAnsi="Times New Roman"/>
          <w:sz w:val="28"/>
          <w:szCs w:val="28"/>
        </w:rPr>
        <w:t>В соответствии с</w:t>
      </w:r>
      <w:r w:rsidR="004605E7">
        <w:rPr>
          <w:rFonts w:ascii="Times New Roman" w:hAnsi="Times New Roman"/>
          <w:sz w:val="28"/>
          <w:szCs w:val="28"/>
        </w:rPr>
        <w:t xml:space="preserve">о статьей 26 </w:t>
      </w:r>
      <w:r w:rsidRPr="00C14E14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="00A67267">
        <w:rPr>
          <w:rFonts w:ascii="Times New Roman" w:hAnsi="Times New Roman"/>
          <w:sz w:val="28"/>
          <w:szCs w:val="28"/>
        </w:rPr>
        <w:t>13</w:t>
      </w:r>
      <w:r w:rsidRPr="00C14E14">
        <w:rPr>
          <w:rFonts w:ascii="Times New Roman" w:hAnsi="Times New Roman"/>
          <w:sz w:val="28"/>
          <w:szCs w:val="28"/>
        </w:rPr>
        <w:t xml:space="preserve"> и </w:t>
      </w:r>
      <w:r w:rsidR="00C85475">
        <w:rPr>
          <w:rFonts w:ascii="Times New Roman" w:hAnsi="Times New Roman"/>
          <w:sz w:val="28"/>
          <w:szCs w:val="28"/>
        </w:rPr>
        <w:t>51</w:t>
      </w:r>
      <w:r w:rsidRPr="00C14E14">
        <w:rPr>
          <w:rFonts w:ascii="Times New Roman" w:hAnsi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C85475">
        <w:rPr>
          <w:rFonts w:ascii="Times New Roman" w:hAnsi="Times New Roman"/>
          <w:sz w:val="28"/>
          <w:szCs w:val="28"/>
        </w:rPr>
        <w:t>а также в целях информирования избирателей</w:t>
      </w:r>
      <w:r w:rsidRPr="00C14E14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Отрадненская </w:t>
      </w:r>
      <w:r w:rsidRPr="00C14E14">
        <w:rPr>
          <w:rFonts w:ascii="Times New Roman" w:hAnsi="Times New Roman"/>
          <w:b/>
          <w:sz w:val="28"/>
          <w:szCs w:val="28"/>
        </w:rPr>
        <w:t>РЕШИЛА:</w:t>
      </w:r>
    </w:p>
    <w:p w:rsidR="004A2037" w:rsidRDefault="00F36BC4" w:rsidP="00E67375">
      <w:pPr>
        <w:numPr>
          <w:ilvl w:val="0"/>
          <w:numId w:val="3"/>
        </w:numPr>
        <w:spacing w:before="240"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36BC4">
        <w:rPr>
          <w:rFonts w:ascii="Times New Roman" w:hAnsi="Times New Roman"/>
          <w:bCs/>
          <w:sz w:val="28"/>
          <w:szCs w:val="28"/>
        </w:rPr>
        <w:t xml:space="preserve">Утвердить текст и форму </w:t>
      </w:r>
      <w:r w:rsidRPr="00F36BC4">
        <w:rPr>
          <w:rFonts w:ascii="Times New Roman" w:hAnsi="Times New Roman"/>
          <w:bCs/>
          <w:sz w:val="28"/>
          <w:szCs w:val="28"/>
        </w:rPr>
        <w:t>приглашения избирателей для участия в голосовании на выборах депутатов Совета муниципального образования Отрадненский район шестого созыва</w:t>
      </w:r>
      <w:r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F36BC4" w:rsidRDefault="00F36BC4" w:rsidP="00F36BC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Установить, что изготовление приглаш</w:t>
      </w:r>
      <w:r w:rsidR="0039604B">
        <w:rPr>
          <w:rFonts w:ascii="Times New Roman" w:hAnsi="Times New Roman"/>
          <w:bCs/>
          <w:sz w:val="28"/>
          <w:szCs w:val="28"/>
        </w:rPr>
        <w:t>ения осуществляется на бумаге пл</w:t>
      </w:r>
      <w:r>
        <w:rPr>
          <w:rFonts w:ascii="Times New Roman" w:hAnsi="Times New Roman"/>
          <w:bCs/>
          <w:sz w:val="28"/>
          <w:szCs w:val="28"/>
        </w:rPr>
        <w:t>о</w:t>
      </w:r>
      <w:r w:rsidR="0039604B">
        <w:rPr>
          <w:rFonts w:ascii="Times New Roman" w:hAnsi="Times New Roman"/>
          <w:bCs/>
          <w:sz w:val="28"/>
          <w:szCs w:val="28"/>
        </w:rPr>
        <w:t>тностью не менее 90 г/м</w:t>
      </w:r>
      <w:proofErr w:type="gramStart"/>
      <w:r w:rsidR="0039604B">
        <w:rPr>
          <w:rFonts w:ascii="Times New Roman" w:hAnsi="Times New Roman"/>
          <w:bCs/>
          <w:sz w:val="28"/>
          <w:szCs w:val="28"/>
        </w:rPr>
        <w:t>2</w:t>
      </w:r>
      <w:proofErr w:type="gramEnd"/>
      <w:r w:rsidR="0039604B">
        <w:rPr>
          <w:rFonts w:ascii="Times New Roman" w:hAnsi="Times New Roman"/>
          <w:bCs/>
          <w:sz w:val="28"/>
          <w:szCs w:val="28"/>
        </w:rPr>
        <w:t xml:space="preserve"> в формате А-5, текст печатается с двух сторон, красочность 2+2.</w:t>
      </w:r>
    </w:p>
    <w:p w:rsidR="0039604B" w:rsidRPr="00F36BC4" w:rsidRDefault="0039604B" w:rsidP="00E67375">
      <w:pPr>
        <w:numPr>
          <w:ilvl w:val="0"/>
          <w:numId w:val="3"/>
        </w:numPr>
        <w:spacing w:before="240"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количество изготавливаемых приглашений </w:t>
      </w:r>
      <w:r w:rsidR="00BE597C">
        <w:rPr>
          <w:rFonts w:ascii="Times New Roman" w:hAnsi="Times New Roman"/>
          <w:bCs/>
          <w:sz w:val="28"/>
          <w:szCs w:val="28"/>
        </w:rPr>
        <w:t xml:space="preserve">равное 24000 (двадцати четырем тысячам) штук </w:t>
      </w:r>
      <w:r w:rsidR="00E67375">
        <w:rPr>
          <w:rFonts w:ascii="Times New Roman" w:hAnsi="Times New Roman"/>
          <w:bCs/>
          <w:sz w:val="28"/>
          <w:szCs w:val="28"/>
        </w:rPr>
        <w:t>исходя из</w:t>
      </w:r>
      <w:r w:rsidR="00BE597C">
        <w:rPr>
          <w:rFonts w:ascii="Times New Roman" w:hAnsi="Times New Roman"/>
          <w:bCs/>
          <w:sz w:val="28"/>
          <w:szCs w:val="28"/>
        </w:rPr>
        <w:t xml:space="preserve"> количеств</w:t>
      </w:r>
      <w:r w:rsidR="00E67375">
        <w:rPr>
          <w:rFonts w:ascii="Times New Roman" w:hAnsi="Times New Roman"/>
          <w:bCs/>
          <w:sz w:val="28"/>
          <w:szCs w:val="28"/>
        </w:rPr>
        <w:t>а</w:t>
      </w:r>
      <w:r w:rsidR="00BE597C">
        <w:rPr>
          <w:rFonts w:ascii="Times New Roman" w:hAnsi="Times New Roman"/>
          <w:bCs/>
          <w:sz w:val="28"/>
          <w:szCs w:val="28"/>
        </w:rPr>
        <w:t xml:space="preserve"> избирателей, зарегистрированных на территории муниципального образования Отрадненский район</w:t>
      </w:r>
      <w:r w:rsidR="00D9185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D91850">
        <w:rPr>
          <w:rFonts w:ascii="Times New Roman" w:hAnsi="Times New Roman"/>
          <w:bCs/>
          <w:sz w:val="28"/>
          <w:szCs w:val="28"/>
        </w:rPr>
        <w:t>равном</w:t>
      </w:r>
      <w:proofErr w:type="gramEnd"/>
      <w:r w:rsidR="00D91850">
        <w:rPr>
          <w:rFonts w:ascii="Times New Roman" w:hAnsi="Times New Roman"/>
          <w:bCs/>
          <w:sz w:val="28"/>
          <w:szCs w:val="28"/>
        </w:rPr>
        <w:t xml:space="preserve"> 48 110 избирателям.</w:t>
      </w:r>
    </w:p>
    <w:p w:rsidR="004A2037" w:rsidRPr="00A563A1" w:rsidRDefault="00D91850" w:rsidP="00EE77E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на </w:t>
      </w:r>
      <w:r w:rsidR="00E67375">
        <w:rPr>
          <w:rFonts w:ascii="Times New Roman" w:hAnsi="Times New Roman"/>
          <w:sz w:val="28"/>
          <w:szCs w:val="28"/>
        </w:rPr>
        <w:t>секретаря территориальной избирательной комиссии Отрадненская И.В. Боярчук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B00157" w:rsidRDefault="00B0015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  <w:sectPr w:rsidR="00B00157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201EF8" w:rsidRPr="009301AF" w:rsidRDefault="00AD5514" w:rsidP="009301AF">
      <w:pPr>
        <w:spacing w:after="0"/>
        <w:ind w:left="567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01AF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</w:t>
      </w:r>
    </w:p>
    <w:p w:rsidR="00AD5514" w:rsidRDefault="00AD5514" w:rsidP="009301AF">
      <w:pPr>
        <w:spacing w:after="0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9301AF" w:rsidRDefault="00AD5514" w:rsidP="009301AF">
      <w:pPr>
        <w:spacing w:after="0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территориальной</w:t>
      </w:r>
      <w:proofErr w:type="gramEnd"/>
    </w:p>
    <w:p w:rsidR="009301AF" w:rsidRDefault="00AD5514" w:rsidP="009301AF">
      <w:pPr>
        <w:spacing w:after="0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избирательной</w:t>
      </w:r>
      <w:r w:rsidR="00E529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комиссии Отрадненская</w:t>
      </w:r>
    </w:p>
    <w:p w:rsidR="00AD5514" w:rsidRPr="00AD5514" w:rsidRDefault="00AD5514" w:rsidP="009301AF">
      <w:pPr>
        <w:spacing w:after="0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23 июля 2015 года № 193/1705</w:t>
      </w:r>
    </w:p>
    <w:p w:rsidR="00201EF8" w:rsidRPr="00A52F6D" w:rsidRDefault="00A52F6D" w:rsidP="00A52F6D">
      <w:pPr>
        <w:spacing w:after="0"/>
        <w:ind w:firstLine="567"/>
        <w:jc w:val="center"/>
        <w:rPr>
          <w:rFonts w:ascii="Arial" w:eastAsia="Calibri" w:hAnsi="Arial" w:cs="Arial"/>
          <w:b/>
          <w:sz w:val="26"/>
          <w:szCs w:val="26"/>
          <w:u w:val="single"/>
          <w:lang w:eastAsia="en-US"/>
        </w:rPr>
      </w:pPr>
      <w:r w:rsidRPr="00A52F6D">
        <w:rPr>
          <w:rFonts w:ascii="Arial" w:eastAsia="Calibri" w:hAnsi="Arial" w:cs="Arial"/>
          <w:b/>
          <w:sz w:val="26"/>
          <w:szCs w:val="26"/>
          <w:u w:val="single"/>
          <w:lang w:eastAsia="en-US"/>
        </w:rPr>
        <w:t>Лицевая сторона приглашения</w:t>
      </w:r>
    </w:p>
    <w:p w:rsidR="00A52F6D" w:rsidRDefault="00A52F6D" w:rsidP="00A52F6D">
      <w:pPr>
        <w:spacing w:after="0"/>
        <w:ind w:firstLine="567"/>
        <w:jc w:val="center"/>
        <w:rPr>
          <w:rFonts w:ascii="Arial" w:eastAsia="Calibri" w:hAnsi="Arial" w:cs="Arial"/>
          <w:b/>
          <w:color w:val="17365D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0706"/>
      </w:tblGrid>
      <w:tr w:rsidR="00AD5514" w:rsidTr="00AD5514">
        <w:tc>
          <w:tcPr>
            <w:tcW w:w="10706" w:type="dxa"/>
          </w:tcPr>
          <w:p w:rsidR="00AD5514" w:rsidRPr="00B00157" w:rsidRDefault="00AD5514" w:rsidP="00AD5514">
            <w:pPr>
              <w:ind w:firstLine="567"/>
              <w:jc w:val="center"/>
              <w:rPr>
                <w:rFonts w:ascii="Arial" w:eastAsia="Calibri" w:hAnsi="Arial" w:cs="Arial"/>
                <w:b/>
                <w:color w:val="17365D"/>
                <w:lang w:eastAsia="en-US"/>
              </w:rPr>
            </w:pPr>
          </w:p>
          <w:tbl>
            <w:tblPr>
              <w:tblW w:w="0" w:type="auto"/>
              <w:tblInd w:w="675" w:type="dxa"/>
              <w:tblLook w:val="04A0"/>
            </w:tblPr>
            <w:tblGrid>
              <w:gridCol w:w="3162"/>
              <w:gridCol w:w="6653"/>
            </w:tblGrid>
            <w:tr w:rsidR="00AD5514" w:rsidRPr="00B00157" w:rsidTr="00516F6D">
              <w:trPr>
                <w:trHeight w:val="1452"/>
              </w:trPr>
              <w:tc>
                <w:tcPr>
                  <w:tcW w:w="3162" w:type="dxa"/>
                  <w:vAlign w:val="bottom"/>
                </w:tcPr>
                <w:tbl>
                  <w:tblPr>
                    <w:tblW w:w="1690" w:type="dxa"/>
                    <w:tblLook w:val="04A0"/>
                  </w:tblPr>
                  <w:tblGrid>
                    <w:gridCol w:w="2408"/>
                  </w:tblGrid>
                  <w:tr w:rsidR="00AD5514" w:rsidRPr="00B00157" w:rsidTr="00516F6D">
                    <w:trPr>
                      <w:trHeight w:val="1655"/>
                    </w:trPr>
                    <w:tc>
                      <w:tcPr>
                        <w:tcW w:w="1690" w:type="dxa"/>
                      </w:tcPr>
                      <w:p w:rsidR="00AD5514" w:rsidRPr="00B00157" w:rsidRDefault="00AD5514" w:rsidP="00516F6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  <w:color w:val="00B0F0"/>
                            <w:sz w:val="96"/>
                            <w:szCs w:val="96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372428" cy="1296063"/>
                              <wp:effectExtent l="19050" t="0" r="0" b="0"/>
                              <wp:docPr id="8" name="Рисунок 41" descr="Logo_osnovno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Logo_osnovno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2655" cy="1296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5514" w:rsidRPr="00B00157" w:rsidRDefault="00AD5514" w:rsidP="00516F6D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69" w:type="dxa"/>
                </w:tcPr>
                <w:p w:rsidR="00AD5514" w:rsidRPr="00B00157" w:rsidRDefault="00AD5514" w:rsidP="00516F6D">
                  <w:pPr>
                    <w:spacing w:after="0" w:line="360" w:lineRule="auto"/>
                    <w:ind w:left="-108" w:hanging="862"/>
                    <w:jc w:val="center"/>
                    <w:rPr>
                      <w:rFonts w:ascii="Arial" w:eastAsia="Calibri" w:hAnsi="Arial" w:cs="Arial"/>
                      <w:b/>
                      <w:i/>
                      <w:color w:val="0070C0"/>
                      <w:sz w:val="32"/>
                      <w:szCs w:val="32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i/>
                      <w:color w:val="0070C0"/>
                      <w:sz w:val="32"/>
                      <w:szCs w:val="32"/>
                      <w:lang w:eastAsia="en-US"/>
                    </w:rPr>
                    <w:t>УВАЖАЕМЫЙ ИЗБИРАТЕЛЬ!</w:t>
                  </w:r>
                </w:p>
                <w:p w:rsidR="00AD5514" w:rsidRPr="00B00157" w:rsidRDefault="00AD5514" w:rsidP="00516F6D">
                  <w:pPr>
                    <w:spacing w:after="0" w:line="360" w:lineRule="auto"/>
                    <w:ind w:left="-108" w:hanging="862"/>
                    <w:jc w:val="center"/>
                    <w:rPr>
                      <w:rFonts w:ascii="Arial" w:eastAsia="Calibri" w:hAnsi="Arial" w:cs="Arial"/>
                      <w:b/>
                      <w:color w:val="0070C0"/>
                      <w:sz w:val="28"/>
                      <w:szCs w:val="28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color w:val="0070C0"/>
                      <w:sz w:val="28"/>
                      <w:szCs w:val="28"/>
                      <w:lang w:eastAsia="en-US"/>
                    </w:rPr>
                    <w:t>Приглашаем Вас</w:t>
                  </w:r>
                </w:p>
                <w:p w:rsidR="00AD5514" w:rsidRPr="00B00157" w:rsidRDefault="00AD5514" w:rsidP="00516F6D">
                  <w:pPr>
                    <w:spacing w:after="0" w:line="360" w:lineRule="auto"/>
                    <w:ind w:left="-108" w:hanging="862"/>
                    <w:jc w:val="center"/>
                    <w:rPr>
                      <w:rFonts w:ascii="Arial" w:eastAsia="Calibri" w:hAnsi="Arial" w:cs="Arial"/>
                      <w:b/>
                      <w:i/>
                      <w:color w:val="0070C0"/>
                      <w:sz w:val="28"/>
                      <w:szCs w:val="28"/>
                      <w:u w:val="single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i/>
                      <w:color w:val="0070C0"/>
                      <w:sz w:val="28"/>
                      <w:szCs w:val="28"/>
                      <w:u w:val="single"/>
                      <w:lang w:eastAsia="en-US"/>
                    </w:rPr>
                    <w:t>13 сентября 2015 года</w:t>
                  </w:r>
                </w:p>
                <w:p w:rsidR="00AD5514" w:rsidRPr="00B00157" w:rsidRDefault="00AD5514" w:rsidP="00516F6D">
                  <w:pPr>
                    <w:spacing w:after="0"/>
                    <w:ind w:hanging="862"/>
                    <w:jc w:val="center"/>
                    <w:rPr>
                      <w:rFonts w:ascii="Arial" w:eastAsia="Calibri" w:hAnsi="Arial" w:cs="Arial"/>
                      <w:b/>
                      <w:i/>
                      <w:color w:val="C00000"/>
                      <w:sz w:val="32"/>
                      <w:szCs w:val="32"/>
                      <w:u w:val="single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i/>
                      <w:color w:val="0070C0"/>
                      <w:sz w:val="28"/>
                      <w:szCs w:val="28"/>
                      <w:u w:val="single"/>
                      <w:lang w:eastAsia="en-US"/>
                    </w:rPr>
                    <w:t>с 08–00 часов до 20–00 часов</w:t>
                  </w:r>
                </w:p>
              </w:tc>
            </w:tr>
            <w:tr w:rsidR="00AD5514" w:rsidRPr="00B00157" w:rsidTr="00516F6D">
              <w:tc>
                <w:tcPr>
                  <w:tcW w:w="10031" w:type="dxa"/>
                  <w:gridSpan w:val="2"/>
                </w:tcPr>
                <w:p w:rsidR="00AD5514" w:rsidRPr="00B00157" w:rsidRDefault="00AD5514" w:rsidP="00516F6D">
                  <w:pPr>
                    <w:spacing w:after="0" w:line="360" w:lineRule="auto"/>
                    <w:ind w:left="-108" w:firstLine="108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AD5514" w:rsidRPr="00B00157" w:rsidRDefault="00AD5514" w:rsidP="00516F6D">
                  <w:pPr>
                    <w:spacing w:after="0" w:line="360" w:lineRule="auto"/>
                    <w:ind w:left="-108" w:firstLine="108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>посетить избирательный участок № 38-___, расположенный по адресу: __________________________________________________</w:t>
                  </w:r>
                  <w:r w:rsidRPr="00B00157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B00157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 xml:space="preserve">и принять участие в голосовании на выборах </w:t>
                  </w:r>
                </w:p>
                <w:p w:rsidR="00AD5514" w:rsidRPr="00B00157" w:rsidRDefault="00AD5514" w:rsidP="00516F6D">
                  <w:pPr>
                    <w:spacing w:after="0" w:line="360" w:lineRule="auto"/>
                    <w:ind w:left="-108" w:firstLine="108"/>
                    <w:jc w:val="center"/>
                    <w:rPr>
                      <w:rFonts w:ascii="Arial" w:eastAsia="Calibri" w:hAnsi="Arial" w:cs="Arial"/>
                      <w:b/>
                      <w:color w:val="0070C0"/>
                      <w:sz w:val="28"/>
                      <w:szCs w:val="28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i/>
                      <w:color w:val="0070C0"/>
                      <w:sz w:val="28"/>
                      <w:szCs w:val="28"/>
                      <w:lang w:eastAsia="en-US"/>
                    </w:rPr>
                    <w:t>депутатов Совета муниципального образования Отрадненский район шестого созыва</w:t>
                  </w:r>
                </w:p>
                <w:p w:rsidR="00AD5514" w:rsidRPr="00B00157" w:rsidRDefault="00AD5514" w:rsidP="00516F6D">
                  <w:pPr>
                    <w:spacing w:after="0" w:line="360" w:lineRule="auto"/>
                    <w:ind w:left="-108" w:firstLine="108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</w:pPr>
                  <w:r w:rsidRPr="00B00157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>Участковая комиссия избирательного участка № 38-____</w:t>
                  </w:r>
                  <w:r w:rsidRPr="00B00157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ab/>
                    <w:t xml:space="preserve"> тел:______________</w:t>
                  </w:r>
                </w:p>
              </w:tc>
            </w:tr>
          </w:tbl>
          <w:p w:rsidR="00AD5514" w:rsidRDefault="00AD5514" w:rsidP="00A52F6D">
            <w:pPr>
              <w:jc w:val="center"/>
              <w:rPr>
                <w:rFonts w:ascii="Arial" w:eastAsia="Calibri" w:hAnsi="Arial" w:cs="Arial"/>
                <w:b/>
                <w:color w:val="17365D"/>
                <w:lang w:eastAsia="en-US"/>
              </w:rPr>
            </w:pPr>
          </w:p>
        </w:tc>
      </w:tr>
    </w:tbl>
    <w:p w:rsidR="00201EF8" w:rsidRPr="00B00157" w:rsidRDefault="00201EF8" w:rsidP="00201EF8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00157" w:rsidRPr="00954A83" w:rsidRDefault="00954A83" w:rsidP="00954A83">
      <w:pPr>
        <w:spacing w:after="0"/>
        <w:jc w:val="center"/>
        <w:rPr>
          <w:rFonts w:ascii="Arial" w:eastAsia="Calibri" w:hAnsi="Arial" w:cs="Arial"/>
          <w:b/>
          <w:sz w:val="26"/>
          <w:szCs w:val="26"/>
          <w:u w:val="single"/>
          <w:lang w:eastAsia="en-US"/>
        </w:rPr>
      </w:pPr>
      <w:r w:rsidRPr="00954A83">
        <w:rPr>
          <w:rFonts w:ascii="Arial" w:eastAsia="Calibri" w:hAnsi="Arial" w:cs="Arial"/>
          <w:b/>
          <w:sz w:val="26"/>
          <w:szCs w:val="26"/>
          <w:u w:val="single"/>
          <w:lang w:eastAsia="en-US"/>
        </w:rPr>
        <w:t>Оборотная сторона Приглашения</w:t>
      </w:r>
    </w:p>
    <w:tbl>
      <w:tblPr>
        <w:tblStyle w:val="a8"/>
        <w:tblW w:w="0" w:type="auto"/>
        <w:tblLook w:val="04A0"/>
      </w:tblPr>
      <w:tblGrid>
        <w:gridCol w:w="10706"/>
      </w:tblGrid>
      <w:tr w:rsidR="00A52F6D" w:rsidTr="00A52F6D">
        <w:tc>
          <w:tcPr>
            <w:tcW w:w="10706" w:type="dxa"/>
          </w:tcPr>
          <w:p w:rsidR="00A52F6D" w:rsidRPr="00B00157" w:rsidRDefault="00A52F6D" w:rsidP="00A52F6D">
            <w:pPr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B00157">
              <w:rPr>
                <w:rFonts w:ascii="Arial" w:eastAsia="Calibri" w:hAnsi="Arial" w:cs="Arial"/>
                <w:b/>
                <w:color w:val="C00000"/>
                <w:sz w:val="28"/>
                <w:szCs w:val="28"/>
                <w:lang w:eastAsia="en-US"/>
              </w:rPr>
              <w:t>Уважаемый избиратель!</w:t>
            </w:r>
          </w:p>
          <w:p w:rsidR="00A52F6D" w:rsidRPr="00B00157" w:rsidRDefault="00A52F6D" w:rsidP="00A52F6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157">
              <w:rPr>
                <w:rFonts w:ascii="Arial" w:hAnsi="Arial" w:cs="Arial"/>
                <w:sz w:val="24"/>
                <w:szCs w:val="24"/>
              </w:rPr>
              <w:t xml:space="preserve">Вам </w:t>
            </w:r>
            <w:proofErr w:type="gramStart"/>
            <w:r w:rsidRPr="00B00157">
              <w:rPr>
                <w:rFonts w:ascii="Arial" w:hAnsi="Arial" w:cs="Arial"/>
                <w:sz w:val="24"/>
                <w:szCs w:val="24"/>
              </w:rPr>
              <w:t>предоставляется возможность ознакомиться с содержащейся в списке избирателей для проведения выборов информацией о себе начиная</w:t>
            </w:r>
            <w:proofErr w:type="gramEnd"/>
            <w:r w:rsidRPr="00B00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157">
              <w:rPr>
                <w:rFonts w:ascii="Arial" w:hAnsi="Arial" w:cs="Arial"/>
                <w:b/>
                <w:color w:val="C00000"/>
                <w:sz w:val="24"/>
                <w:szCs w:val="24"/>
              </w:rPr>
              <w:t>с 2 сентября 2015 года</w:t>
            </w:r>
            <w:r w:rsidRPr="00B00157">
              <w:rPr>
                <w:rFonts w:ascii="Arial" w:hAnsi="Arial" w:cs="Arial"/>
                <w:sz w:val="24"/>
                <w:szCs w:val="24"/>
              </w:rPr>
              <w:t xml:space="preserve"> (адрес избирательного участка указан на обратной стороне).</w:t>
            </w:r>
          </w:p>
          <w:p w:rsidR="00A52F6D" w:rsidRPr="00B00157" w:rsidRDefault="00A52F6D" w:rsidP="00A52F6D">
            <w:pPr>
              <w:ind w:firstLine="567"/>
              <w:jc w:val="both"/>
              <w:rPr>
                <w:rFonts w:ascii="Arial" w:eastAsia="Calibri" w:hAnsi="Arial" w:cs="Arial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 участковой избирательной комиссии</w:t>
            </w:r>
            <w:r w:rsidRPr="00B00157">
              <w:rPr>
                <w:rFonts w:ascii="Arial" w:eastAsia="Calibri" w:hAnsi="Arial" w:cs="Arial"/>
                <w:color w:val="17365D"/>
                <w:sz w:val="24"/>
                <w:szCs w:val="24"/>
                <w:lang w:eastAsia="en-US"/>
              </w:rPr>
              <w:t xml:space="preserve"> </w:t>
            </w:r>
            <w:r w:rsidRPr="00B00157">
              <w:rPr>
                <w:rFonts w:ascii="Arial" w:eastAsia="Calibri" w:hAnsi="Arial" w:cs="Arial"/>
                <w:b/>
                <w:color w:val="C00000"/>
                <w:sz w:val="24"/>
                <w:szCs w:val="24"/>
                <w:lang w:eastAsia="en-US"/>
              </w:rPr>
              <w:t>с</w:t>
            </w:r>
            <w:proofErr w:type="gramEnd"/>
            <w:r w:rsidRPr="00B00157">
              <w:rPr>
                <w:rFonts w:ascii="Arial" w:eastAsia="Calibri" w:hAnsi="Arial" w:cs="Arial"/>
                <w:b/>
                <w:color w:val="C00000"/>
                <w:sz w:val="24"/>
                <w:szCs w:val="24"/>
                <w:lang w:eastAsia="en-US"/>
              </w:rPr>
              <w:t xml:space="preserve"> 2 по 12 сентября 2015 года в рабочие дни с 16-00 до 20-00 часов, в выходные дни с 9-00 до 13-00 часов</w:t>
            </w:r>
            <w:r w:rsidRPr="00B00157">
              <w:rPr>
                <w:rFonts w:ascii="Arial" w:eastAsia="Calibri" w:hAnsi="Arial" w:cs="Arial"/>
                <w:color w:val="C00000"/>
                <w:sz w:val="24"/>
                <w:szCs w:val="24"/>
                <w:lang w:eastAsia="en-US"/>
              </w:rPr>
              <w:t>.</w:t>
            </w:r>
          </w:p>
          <w:p w:rsidR="00A52F6D" w:rsidRPr="00B00157" w:rsidRDefault="00A52F6D" w:rsidP="00A52F6D">
            <w:pPr>
              <w:ind w:firstLine="567"/>
              <w:jc w:val="both"/>
              <w:rPr>
                <w:rFonts w:ascii="Arial" w:eastAsia="Calibri" w:hAnsi="Arial" w:cs="Arial"/>
                <w:color w:val="C00000"/>
                <w:sz w:val="24"/>
                <w:szCs w:val="24"/>
                <w:lang w:eastAsia="en-US"/>
              </w:rPr>
            </w:pPr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случае если Вы не сможете в день голосования самостоятельно по уважительной причине (состояние здоровья, инвалидность) прибыть в помещение для голосования, Ваше 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вышеуказанному </w:t>
            </w:r>
            <w:proofErr w:type="gramStart"/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адресу</w:t>
            </w:r>
            <w:proofErr w:type="gramEnd"/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 по телефону _____________ в любое время</w:t>
            </w:r>
            <w:r w:rsidRPr="00B00157">
              <w:rPr>
                <w:rFonts w:ascii="Arial" w:eastAsia="Calibri" w:hAnsi="Arial" w:cs="Arial"/>
                <w:color w:val="17365D"/>
                <w:sz w:val="24"/>
                <w:szCs w:val="24"/>
                <w:lang w:eastAsia="en-US"/>
              </w:rPr>
              <w:t xml:space="preserve"> </w:t>
            </w:r>
            <w:r w:rsidRPr="00B00157">
              <w:rPr>
                <w:rFonts w:ascii="Arial" w:eastAsia="Calibri" w:hAnsi="Arial" w:cs="Arial"/>
                <w:b/>
                <w:color w:val="C00000"/>
                <w:sz w:val="24"/>
                <w:szCs w:val="24"/>
                <w:lang w:eastAsia="en-US"/>
              </w:rPr>
              <w:t>с 3 сентября 2015 года до 14.00 часов 13 сентября 2015 года.</w:t>
            </w:r>
          </w:p>
          <w:p w:rsidR="00A52F6D" w:rsidRPr="00B00157" w:rsidRDefault="00A52F6D" w:rsidP="00A52F6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получения избирательного бюллетеня Вам необходимо иметь при себе паспорт или документ, заменяющий паспорт гражданина Российской Федерации. </w:t>
            </w:r>
          </w:p>
          <w:p w:rsidR="00A52F6D" w:rsidRPr="00B00157" w:rsidRDefault="00A52F6D" w:rsidP="00A52F6D">
            <w:pPr>
              <w:ind w:firstLine="708"/>
              <w:jc w:val="both"/>
              <w:rPr>
                <w:rFonts w:ascii="SchoolBook" w:hAnsi="SchoolBook"/>
                <w:b/>
                <w:sz w:val="28"/>
                <w:szCs w:val="28"/>
              </w:rPr>
            </w:pPr>
            <w:r w:rsidRPr="00B001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Каждый избиратель голосует лично. Голосование за других лиц не допускается.</w:t>
            </w:r>
          </w:p>
          <w:p w:rsidR="00A52F6D" w:rsidRDefault="00A52F6D" w:rsidP="00A52F6D">
            <w:pPr>
              <w:jc w:val="center"/>
              <w:rPr>
                <w:rFonts w:ascii="Arial" w:eastAsia="Calibri" w:hAnsi="Arial" w:cs="Arial"/>
                <w:b/>
                <w:color w:val="17365D"/>
                <w:sz w:val="26"/>
                <w:szCs w:val="26"/>
                <w:u w:val="single"/>
                <w:lang w:eastAsia="en-US"/>
              </w:rPr>
            </w:pPr>
            <w:r w:rsidRPr="00B00157">
              <w:rPr>
                <w:rFonts w:ascii="Arial" w:hAnsi="Arial" w:cs="Arial"/>
                <w:color w:val="002060"/>
                <w:sz w:val="28"/>
                <w:szCs w:val="28"/>
              </w:rPr>
              <w:t>Участковая избирательная комиссия</w:t>
            </w:r>
          </w:p>
        </w:tc>
      </w:tr>
    </w:tbl>
    <w:p w:rsidR="00B00157" w:rsidRPr="00B00157" w:rsidRDefault="00B00157" w:rsidP="00B00157">
      <w:pPr>
        <w:spacing w:after="0"/>
        <w:ind w:firstLine="567"/>
        <w:jc w:val="right"/>
        <w:rPr>
          <w:rFonts w:ascii="Arial" w:eastAsia="Calibri" w:hAnsi="Arial" w:cs="Arial"/>
          <w:b/>
          <w:color w:val="17365D"/>
          <w:sz w:val="26"/>
          <w:szCs w:val="26"/>
          <w:lang w:eastAsia="en-US"/>
        </w:rPr>
      </w:pPr>
    </w:p>
    <w:sectPr w:rsidR="00B00157" w:rsidRPr="00B00157" w:rsidSect="00707580">
      <w:pgSz w:w="11906" w:h="16838"/>
      <w:pgMar w:top="567" w:right="707" w:bottom="426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753FD"/>
    <w:rsid w:val="000953B4"/>
    <w:rsid w:val="000E3DFD"/>
    <w:rsid w:val="00114A5D"/>
    <w:rsid w:val="00165368"/>
    <w:rsid w:val="00165D0B"/>
    <w:rsid w:val="00166EF1"/>
    <w:rsid w:val="00184F84"/>
    <w:rsid w:val="00186FB8"/>
    <w:rsid w:val="001C19B3"/>
    <w:rsid w:val="00201EF8"/>
    <w:rsid w:val="00272505"/>
    <w:rsid w:val="00284771"/>
    <w:rsid w:val="002B73FD"/>
    <w:rsid w:val="00303A32"/>
    <w:rsid w:val="0030771B"/>
    <w:rsid w:val="00330809"/>
    <w:rsid w:val="0033125D"/>
    <w:rsid w:val="00331415"/>
    <w:rsid w:val="00340D07"/>
    <w:rsid w:val="0034753A"/>
    <w:rsid w:val="00350872"/>
    <w:rsid w:val="00382088"/>
    <w:rsid w:val="00394183"/>
    <w:rsid w:val="0039604B"/>
    <w:rsid w:val="003E541B"/>
    <w:rsid w:val="00415A6E"/>
    <w:rsid w:val="004605E7"/>
    <w:rsid w:val="004759D4"/>
    <w:rsid w:val="004A2037"/>
    <w:rsid w:val="004C3A61"/>
    <w:rsid w:val="004C4EED"/>
    <w:rsid w:val="004D3F1D"/>
    <w:rsid w:val="004F55CE"/>
    <w:rsid w:val="004F7978"/>
    <w:rsid w:val="005100FF"/>
    <w:rsid w:val="005359FD"/>
    <w:rsid w:val="00535F6C"/>
    <w:rsid w:val="00563466"/>
    <w:rsid w:val="005813EC"/>
    <w:rsid w:val="005D7886"/>
    <w:rsid w:val="00627D09"/>
    <w:rsid w:val="00640527"/>
    <w:rsid w:val="0064717C"/>
    <w:rsid w:val="00654FFC"/>
    <w:rsid w:val="00691FAF"/>
    <w:rsid w:val="006D03C7"/>
    <w:rsid w:val="006F3CBD"/>
    <w:rsid w:val="0070173B"/>
    <w:rsid w:val="007017FE"/>
    <w:rsid w:val="00707580"/>
    <w:rsid w:val="00721AFE"/>
    <w:rsid w:val="00721B79"/>
    <w:rsid w:val="00727501"/>
    <w:rsid w:val="00732EF0"/>
    <w:rsid w:val="0076385C"/>
    <w:rsid w:val="00770584"/>
    <w:rsid w:val="007A7928"/>
    <w:rsid w:val="00867657"/>
    <w:rsid w:val="00894C5F"/>
    <w:rsid w:val="008D0016"/>
    <w:rsid w:val="008D0A70"/>
    <w:rsid w:val="009301AF"/>
    <w:rsid w:val="00934EF9"/>
    <w:rsid w:val="00954A83"/>
    <w:rsid w:val="009C0F49"/>
    <w:rsid w:val="009D4B93"/>
    <w:rsid w:val="009D70AC"/>
    <w:rsid w:val="009D79D7"/>
    <w:rsid w:val="009E3344"/>
    <w:rsid w:val="009E562E"/>
    <w:rsid w:val="009F5564"/>
    <w:rsid w:val="00A17B5A"/>
    <w:rsid w:val="00A439C2"/>
    <w:rsid w:val="00A52F6D"/>
    <w:rsid w:val="00A56172"/>
    <w:rsid w:val="00A67267"/>
    <w:rsid w:val="00AA28A5"/>
    <w:rsid w:val="00AB00C9"/>
    <w:rsid w:val="00AB6EB6"/>
    <w:rsid w:val="00AC3444"/>
    <w:rsid w:val="00AC4D32"/>
    <w:rsid w:val="00AD5514"/>
    <w:rsid w:val="00AE017B"/>
    <w:rsid w:val="00AF3602"/>
    <w:rsid w:val="00AF4D89"/>
    <w:rsid w:val="00B00157"/>
    <w:rsid w:val="00B20DC2"/>
    <w:rsid w:val="00B862F7"/>
    <w:rsid w:val="00BA1D86"/>
    <w:rsid w:val="00BA6C30"/>
    <w:rsid w:val="00BC0499"/>
    <w:rsid w:val="00BE352D"/>
    <w:rsid w:val="00BE4886"/>
    <w:rsid w:val="00BE597C"/>
    <w:rsid w:val="00C14E14"/>
    <w:rsid w:val="00C2004C"/>
    <w:rsid w:val="00C369FB"/>
    <w:rsid w:val="00C60DB6"/>
    <w:rsid w:val="00C7747E"/>
    <w:rsid w:val="00C85475"/>
    <w:rsid w:val="00C90452"/>
    <w:rsid w:val="00CD455B"/>
    <w:rsid w:val="00D106BD"/>
    <w:rsid w:val="00D4303B"/>
    <w:rsid w:val="00D7183E"/>
    <w:rsid w:val="00D806C4"/>
    <w:rsid w:val="00D91850"/>
    <w:rsid w:val="00D93FED"/>
    <w:rsid w:val="00DA55AD"/>
    <w:rsid w:val="00DC0011"/>
    <w:rsid w:val="00DC6487"/>
    <w:rsid w:val="00E2511C"/>
    <w:rsid w:val="00E30D53"/>
    <w:rsid w:val="00E32195"/>
    <w:rsid w:val="00E51302"/>
    <w:rsid w:val="00E52915"/>
    <w:rsid w:val="00E67375"/>
    <w:rsid w:val="00EB66D1"/>
    <w:rsid w:val="00EC64EC"/>
    <w:rsid w:val="00EE2C38"/>
    <w:rsid w:val="00EE77E7"/>
    <w:rsid w:val="00EE7F69"/>
    <w:rsid w:val="00F02171"/>
    <w:rsid w:val="00F02D5D"/>
    <w:rsid w:val="00F36BC4"/>
    <w:rsid w:val="00F434E3"/>
    <w:rsid w:val="00F917F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Утвердить текст и форму приглашения избирателей для участия в голосовании на выб</vt:lpstr>
      <vt:lpstr>Установить, что изготовление приглашения осуществляется на бумаге плотностью не </vt:lpstr>
      <vt:lpstr>Определить количество изготавливаемых приглашений равное 24000 (двадцати четырем</vt:lpstr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22</cp:revision>
  <cp:lastPrinted>2015-08-03T14:54:00Z</cp:lastPrinted>
  <dcterms:created xsi:type="dcterms:W3CDTF">2014-06-18T18:04:00Z</dcterms:created>
  <dcterms:modified xsi:type="dcterms:W3CDTF">2015-08-03T14:55:00Z</dcterms:modified>
</cp:coreProperties>
</file>